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92" w:rsidRPr="00C14892" w:rsidRDefault="00C14892" w:rsidP="00C14892">
      <w:pPr>
        <w:shd w:val="clear" w:color="auto" w:fill="FEFEFE"/>
        <w:spacing w:before="240" w:after="240" w:line="524" w:lineRule="atLeast"/>
        <w:ind w:left="56" w:right="56"/>
        <w:outlineLvl w:val="1"/>
        <w:rPr>
          <w:rFonts w:ascii="Arial" w:eastAsia="Times New Roman" w:hAnsi="Arial" w:cs="Arial"/>
          <w:caps/>
          <w:color w:val="081F49"/>
          <w:sz w:val="44"/>
          <w:szCs w:val="44"/>
          <w:lang w:eastAsia="ru-RU"/>
        </w:rPr>
      </w:pPr>
      <w:r w:rsidRPr="00C14892">
        <w:rPr>
          <w:rFonts w:ascii="Arial" w:eastAsia="Times New Roman" w:hAnsi="Arial" w:cs="Arial"/>
          <w:caps/>
          <w:color w:val="081F49"/>
          <w:sz w:val="44"/>
          <w:szCs w:val="44"/>
          <w:lang w:eastAsia="ru-RU"/>
        </w:rPr>
        <w:t>МАТЕРИАЛЬНО-ТЕХНИЧЕСКОЕ ОБЕСПЕЧЕНИЕ И ОСНАЩЁННОСТЬ ОБРАЗОВАТЕЛЬНОГО ПРОЦЕССА</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w:t>
      </w:r>
      <w:r>
        <w:rPr>
          <w:rFonts w:ascii="Arial" w:eastAsia="Times New Roman" w:hAnsi="Arial" w:cs="Arial"/>
          <w:color w:val="000000"/>
          <w:sz w:val="27"/>
          <w:szCs w:val="27"/>
          <w:lang w:eastAsia="ru-RU"/>
        </w:rPr>
        <w:t>етворительном состоянии. В двух</w:t>
      </w:r>
      <w:r w:rsidRPr="00C14892">
        <w:rPr>
          <w:rFonts w:ascii="Arial" w:eastAsia="Times New Roman" w:hAnsi="Arial" w:cs="Arial"/>
          <w:color w:val="000000"/>
          <w:sz w:val="27"/>
          <w:szCs w:val="27"/>
          <w:lang w:eastAsia="ru-RU"/>
        </w:rPr>
        <w:t xml:space="preserve"> групповых комнатах спальные комнаты отделены друг от друга.</w:t>
      </w:r>
    </w:p>
    <w:p w:rsidR="00C14892" w:rsidRDefault="00C14892" w:rsidP="00C14892">
      <w:pPr>
        <w:shd w:val="clear" w:color="auto" w:fill="FEFEFE"/>
        <w:spacing w:after="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В детском саду имеются</w:t>
      </w:r>
      <w:r>
        <w:rPr>
          <w:rFonts w:ascii="Arial" w:eastAsia="Times New Roman" w:hAnsi="Arial" w:cs="Arial"/>
          <w:color w:val="000000"/>
          <w:sz w:val="27"/>
          <w:szCs w:val="27"/>
          <w:lang w:eastAsia="ru-RU"/>
        </w:rPr>
        <w:t>:</w:t>
      </w:r>
    </w:p>
    <w:p w:rsidR="00C14892" w:rsidRDefault="00C14892" w:rsidP="00C14892">
      <w:pPr>
        <w:shd w:val="clear" w:color="auto" w:fill="FEFEFE"/>
        <w:spacing w:after="0" w:line="344" w:lineRule="atLeast"/>
        <w:ind w:left="113" w:right="113"/>
        <w:rPr>
          <w:rFonts w:ascii="Arial" w:eastAsia="Times New Roman" w:hAnsi="Arial" w:cs="Arial"/>
          <w:color w:val="000000"/>
          <w:sz w:val="27"/>
          <w:szCs w:val="27"/>
          <w:lang w:eastAsia="ru-RU"/>
        </w:rPr>
      </w:pPr>
      <w:r w:rsidRPr="00C14892">
        <w:rPr>
          <w:rFonts w:ascii="inherit" w:eastAsia="Times New Roman" w:hAnsi="inherit" w:cs="Arial"/>
          <w:color w:val="000000"/>
          <w:sz w:val="27"/>
          <w:szCs w:val="27"/>
          <w:lang w:eastAsia="ru-RU"/>
        </w:rPr>
        <w:br/>
      </w:r>
      <w:r>
        <w:rPr>
          <w:rFonts w:ascii="Arial" w:eastAsia="Times New Roman" w:hAnsi="Arial" w:cs="Arial"/>
          <w:color w:val="000000"/>
          <w:sz w:val="27"/>
          <w:szCs w:val="27"/>
          <w:lang w:eastAsia="ru-RU"/>
        </w:rPr>
        <w:t>групповые помещения - 2</w:t>
      </w:r>
      <w:r w:rsidRPr="00C14892">
        <w:rPr>
          <w:rFonts w:ascii="Arial" w:eastAsia="Times New Roman" w:hAnsi="Arial" w:cs="Arial"/>
          <w:color w:val="000000"/>
          <w:sz w:val="27"/>
          <w:szCs w:val="27"/>
          <w:lang w:eastAsia="ru-RU"/>
        </w:rPr>
        <w:t>;</w:t>
      </w:r>
    </w:p>
    <w:p w:rsidR="00C14892" w:rsidRDefault="00C14892" w:rsidP="00C14892">
      <w:pPr>
        <w:shd w:val="clear" w:color="auto" w:fill="FEFEFE"/>
        <w:spacing w:after="0" w:line="344" w:lineRule="atLeast"/>
        <w:ind w:left="113" w:right="113"/>
        <w:rPr>
          <w:rFonts w:ascii="Arial" w:eastAsia="Times New Roman" w:hAnsi="Arial" w:cs="Arial"/>
          <w:color w:val="000000"/>
          <w:sz w:val="27"/>
          <w:szCs w:val="27"/>
          <w:lang w:eastAsia="ru-RU"/>
        </w:rPr>
      </w:pPr>
      <w:r w:rsidRPr="00C14892">
        <w:rPr>
          <w:rFonts w:ascii="inherit" w:eastAsia="Times New Roman" w:hAnsi="inherit" w:cs="Arial"/>
          <w:color w:val="000000"/>
          <w:sz w:val="27"/>
          <w:szCs w:val="27"/>
          <w:lang w:eastAsia="ru-RU"/>
        </w:rPr>
        <w:br/>
      </w:r>
      <w:r w:rsidRPr="00C14892">
        <w:rPr>
          <w:rFonts w:ascii="Arial" w:eastAsia="Times New Roman" w:hAnsi="Arial" w:cs="Arial"/>
          <w:color w:val="000000"/>
          <w:sz w:val="27"/>
          <w:szCs w:val="27"/>
          <w:lang w:eastAsia="ru-RU"/>
        </w:rPr>
        <w:t>кабинет заведующего - 1;</w:t>
      </w:r>
      <w:r w:rsidRPr="00C14892">
        <w:rPr>
          <w:rFonts w:ascii="inherit" w:eastAsia="Times New Roman" w:hAnsi="inherit" w:cs="Arial"/>
          <w:color w:val="000000"/>
          <w:sz w:val="27"/>
          <w:szCs w:val="27"/>
          <w:lang w:eastAsia="ru-RU"/>
        </w:rPr>
        <w:br/>
      </w:r>
      <w:r w:rsidRPr="00C14892">
        <w:rPr>
          <w:rFonts w:ascii="inherit" w:eastAsia="Times New Roman" w:hAnsi="inherit" w:cs="Arial"/>
          <w:color w:val="000000"/>
          <w:sz w:val="27"/>
          <w:szCs w:val="27"/>
          <w:lang w:eastAsia="ru-RU"/>
        </w:rPr>
        <w:br/>
      </w:r>
      <w:r w:rsidRPr="00C14892">
        <w:rPr>
          <w:rFonts w:ascii="Arial" w:eastAsia="Times New Roman" w:hAnsi="Arial" w:cs="Arial"/>
          <w:color w:val="000000"/>
          <w:sz w:val="27"/>
          <w:szCs w:val="27"/>
          <w:lang w:eastAsia="ru-RU"/>
        </w:rPr>
        <w:t>пищеблок - 1:</w:t>
      </w:r>
    </w:p>
    <w:p w:rsidR="00C14892" w:rsidRDefault="00C14892" w:rsidP="00C14892">
      <w:pPr>
        <w:shd w:val="clear" w:color="auto" w:fill="FEFEFE"/>
        <w:spacing w:after="0" w:line="344" w:lineRule="atLeast"/>
        <w:ind w:left="113" w:right="113"/>
        <w:rPr>
          <w:rFonts w:ascii="Arial" w:eastAsia="Times New Roman" w:hAnsi="Arial" w:cs="Arial"/>
          <w:color w:val="000000"/>
          <w:sz w:val="27"/>
          <w:szCs w:val="27"/>
          <w:lang w:eastAsia="ru-RU"/>
        </w:rPr>
      </w:pPr>
      <w:r w:rsidRPr="00C14892">
        <w:rPr>
          <w:rFonts w:ascii="inherit" w:eastAsia="Times New Roman" w:hAnsi="inherit" w:cs="Arial"/>
          <w:color w:val="000000"/>
          <w:sz w:val="27"/>
          <w:szCs w:val="27"/>
          <w:lang w:eastAsia="ru-RU"/>
        </w:rPr>
        <w:br/>
      </w:r>
      <w:r w:rsidRPr="00C14892">
        <w:rPr>
          <w:rFonts w:ascii="Arial" w:eastAsia="Times New Roman" w:hAnsi="Arial" w:cs="Arial"/>
          <w:color w:val="000000"/>
          <w:sz w:val="27"/>
          <w:szCs w:val="27"/>
          <w:lang w:eastAsia="ru-RU"/>
        </w:rPr>
        <w:t>прачечная - 1;</w:t>
      </w:r>
    </w:p>
    <w:p w:rsidR="00C14892" w:rsidRDefault="00C14892" w:rsidP="00C14892">
      <w:pPr>
        <w:shd w:val="clear" w:color="auto" w:fill="FEFEFE"/>
        <w:spacing w:after="0" w:line="344" w:lineRule="atLeast"/>
        <w:ind w:left="113" w:right="113"/>
        <w:rPr>
          <w:rFonts w:ascii="Arial" w:eastAsia="Times New Roman" w:hAnsi="Arial" w:cs="Arial"/>
          <w:color w:val="000000"/>
          <w:sz w:val="27"/>
          <w:szCs w:val="27"/>
          <w:lang w:eastAsia="ru-RU"/>
        </w:rPr>
      </w:pPr>
      <w:r w:rsidRPr="00C14892">
        <w:rPr>
          <w:rFonts w:ascii="inherit" w:eastAsia="Times New Roman" w:hAnsi="inherit" w:cs="Arial"/>
          <w:color w:val="000000"/>
          <w:sz w:val="27"/>
          <w:szCs w:val="27"/>
          <w:lang w:eastAsia="ru-RU"/>
        </w:rPr>
        <w:br/>
      </w:r>
      <w:r w:rsidRPr="00C14892">
        <w:rPr>
          <w:rFonts w:ascii="Arial" w:eastAsia="Times New Roman" w:hAnsi="Arial" w:cs="Arial"/>
          <w:color w:val="000000"/>
          <w:sz w:val="27"/>
          <w:szCs w:val="27"/>
          <w:lang w:eastAsia="ru-RU"/>
        </w:rPr>
        <w:t>медицинский кабинет - 1;</w:t>
      </w:r>
    </w:p>
    <w:p w:rsidR="00C14892" w:rsidRPr="00C14892" w:rsidRDefault="00C14892" w:rsidP="00C14892">
      <w:pPr>
        <w:shd w:val="clear" w:color="auto" w:fill="FEFEFE"/>
        <w:spacing w:after="0" w:line="344" w:lineRule="atLeast"/>
        <w:ind w:left="113" w:right="113"/>
        <w:rPr>
          <w:rFonts w:ascii="Arial" w:eastAsia="Times New Roman" w:hAnsi="Arial" w:cs="Arial"/>
          <w:color w:val="000000"/>
          <w:sz w:val="27"/>
          <w:szCs w:val="27"/>
          <w:lang w:eastAsia="ru-RU"/>
        </w:rPr>
      </w:pP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В настоящее время в ДОУ произошла частично модернизация материально-техническо</w:t>
      </w:r>
      <w:r>
        <w:rPr>
          <w:rFonts w:ascii="Arial" w:eastAsia="Times New Roman" w:hAnsi="Arial" w:cs="Arial"/>
          <w:color w:val="000000"/>
          <w:sz w:val="27"/>
          <w:szCs w:val="27"/>
          <w:lang w:eastAsia="ru-RU"/>
        </w:rPr>
        <w:t xml:space="preserve">й базы ДОУ. </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lastRenderedPageBreak/>
        <w:t>.</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C14892" w:rsidRPr="00C14892" w:rsidRDefault="00C14892" w:rsidP="00C14892">
      <w:pPr>
        <w:shd w:val="clear" w:color="auto" w:fill="FEFEFE"/>
        <w:spacing w:after="0" w:line="344" w:lineRule="atLeast"/>
        <w:ind w:left="113" w:right="113"/>
        <w:rPr>
          <w:rFonts w:ascii="Arial" w:eastAsia="Times New Roman" w:hAnsi="Arial" w:cs="Arial"/>
          <w:color w:val="000000"/>
          <w:sz w:val="27"/>
          <w:szCs w:val="27"/>
          <w:lang w:eastAsia="ru-RU"/>
        </w:rPr>
      </w:pPr>
      <w:r w:rsidRPr="00C14892">
        <w:rPr>
          <w:rFonts w:ascii="inherit" w:eastAsia="Times New Roman" w:hAnsi="inherit" w:cs="Arial"/>
          <w:b/>
          <w:bCs/>
          <w:color w:val="000000"/>
          <w:sz w:val="27"/>
          <w:lang w:eastAsia="ru-RU"/>
        </w:rPr>
        <w:t>Качество и организация питания</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Pr>
          <w:rFonts w:ascii="Arial" w:eastAsia="Times New Roman" w:hAnsi="Arial" w:cs="Arial"/>
          <w:color w:val="000000"/>
          <w:sz w:val="27"/>
          <w:szCs w:val="27"/>
          <w:lang w:eastAsia="ru-RU"/>
        </w:rPr>
        <w:t>Организация питания в МК</w:t>
      </w:r>
      <w:r w:rsidRPr="00C14892">
        <w:rPr>
          <w:rFonts w:ascii="Arial" w:eastAsia="Times New Roman" w:hAnsi="Arial" w:cs="Arial"/>
          <w:color w:val="000000"/>
          <w:sz w:val="27"/>
          <w:szCs w:val="27"/>
          <w:lang w:eastAsia="ru-RU"/>
        </w:rPr>
        <w:t>ДОУ осуществляется руководителем Учреждения.</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При организации питания детей Учреждение руководствуется установленными санитарными правилами и нормативами, с учетом возраста детей и времени их пребывания в Учреждении.</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Правильная организация питания является важной составляющей формирования здорового образа жизни ребенка.</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r w:rsidRPr="00C14892">
        <w:rPr>
          <w:rFonts w:ascii="Arial" w:eastAsia="Times New Roman" w:hAnsi="Arial" w:cs="Arial"/>
          <w:color w:val="000000"/>
          <w:sz w:val="27"/>
          <w:szCs w:val="27"/>
          <w:lang w:eastAsia="ru-RU"/>
        </w:rPr>
        <w:t>В дошкол</w:t>
      </w:r>
      <w:r>
        <w:rPr>
          <w:rFonts w:ascii="Arial" w:eastAsia="Times New Roman" w:hAnsi="Arial" w:cs="Arial"/>
          <w:color w:val="000000"/>
          <w:sz w:val="27"/>
          <w:szCs w:val="27"/>
          <w:lang w:eastAsia="ru-RU"/>
        </w:rPr>
        <w:t>ьном учреждении организовано 3х</w:t>
      </w:r>
      <w:r w:rsidRPr="00C14892">
        <w:rPr>
          <w:rFonts w:ascii="Arial" w:eastAsia="Times New Roman" w:hAnsi="Arial" w:cs="Arial"/>
          <w:color w:val="000000"/>
          <w:sz w:val="27"/>
          <w:szCs w:val="27"/>
          <w:lang w:eastAsia="ru-RU"/>
        </w:rPr>
        <w:t>-разовое питание сбалансированное, в рамках примерного перспективного 10 дневного меню, соответствует требованиям САНПИН 2.4.1.3049-13, с постоянным анализом выполнения норм питания и качества питания в соответствии с балансом жиров, белков, углеводов и калорийности.</w:t>
      </w:r>
    </w:p>
    <w:p w:rsidR="00C14892" w:rsidRPr="00C14892" w:rsidRDefault="00C14892" w:rsidP="00C14892">
      <w:pPr>
        <w:shd w:val="clear" w:color="auto" w:fill="FEFEFE"/>
        <w:spacing w:after="240" w:line="344" w:lineRule="atLeast"/>
        <w:ind w:left="113" w:right="113"/>
        <w:rPr>
          <w:rFonts w:ascii="Arial" w:eastAsia="Times New Roman" w:hAnsi="Arial" w:cs="Arial"/>
          <w:color w:val="000000"/>
          <w:sz w:val="27"/>
          <w:szCs w:val="27"/>
          <w:lang w:eastAsia="ru-RU"/>
        </w:rPr>
      </w:pPr>
      <w:proofErr w:type="gramStart"/>
      <w:r w:rsidRPr="00C14892">
        <w:rPr>
          <w:rFonts w:ascii="Arial" w:eastAsia="Times New Roman" w:hAnsi="Arial" w:cs="Arial"/>
          <w:color w:val="000000"/>
          <w:sz w:val="27"/>
          <w:szCs w:val="27"/>
          <w:lang w:eastAsia="ru-RU"/>
        </w:rPr>
        <w:t>Контроль за</w:t>
      </w:r>
      <w:proofErr w:type="gramEnd"/>
      <w:r w:rsidRPr="00C14892">
        <w:rPr>
          <w:rFonts w:ascii="Arial" w:eastAsia="Times New Roman" w:hAnsi="Arial" w:cs="Arial"/>
          <w:color w:val="000000"/>
          <w:sz w:val="27"/>
          <w:szCs w:val="27"/>
          <w:lang w:eastAsia="ru-RU"/>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руководителя Учреждения и медицинского работника Учреждения.</w:t>
      </w:r>
    </w:p>
    <w:p w:rsidR="00250028" w:rsidRDefault="00250028"/>
    <w:sectPr w:rsidR="00250028" w:rsidSect="002500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4892"/>
    <w:rsid w:val="00250028"/>
    <w:rsid w:val="00C14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028"/>
  </w:style>
  <w:style w:type="paragraph" w:styleId="2">
    <w:name w:val="heading 2"/>
    <w:basedOn w:val="a"/>
    <w:link w:val="20"/>
    <w:uiPriority w:val="9"/>
    <w:qFormat/>
    <w:rsid w:val="00C148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489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148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4892"/>
    <w:rPr>
      <w:b/>
      <w:bCs/>
    </w:rPr>
  </w:style>
</w:styles>
</file>

<file path=word/webSettings.xml><?xml version="1.0" encoding="utf-8"?>
<w:webSettings xmlns:r="http://schemas.openxmlformats.org/officeDocument/2006/relationships" xmlns:w="http://schemas.openxmlformats.org/wordprocessingml/2006/main">
  <w:divs>
    <w:div w:id="185591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2451</Characters>
  <Application>Microsoft Office Word</Application>
  <DocSecurity>0</DocSecurity>
  <Lines>20</Lines>
  <Paragraphs>5</Paragraphs>
  <ScaleCrop>false</ScaleCrop>
  <Company>Reanimator Extreme Edition</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2018-02-28T10:14:00Z</dcterms:created>
  <dcterms:modified xsi:type="dcterms:W3CDTF">2018-02-28T10:17:00Z</dcterms:modified>
</cp:coreProperties>
</file>